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8" w:type="dxa"/>
        <w:tblInd w:w="18" w:type="dxa"/>
        <w:tblBorders>
          <w:bottom w:val="single" w:sz="36" w:space="0" w:color="7F7F7F"/>
        </w:tblBorders>
        <w:tblLook w:val="04A0"/>
      </w:tblPr>
      <w:tblGrid>
        <w:gridCol w:w="90"/>
        <w:gridCol w:w="3490"/>
        <w:gridCol w:w="6980"/>
        <w:gridCol w:w="18"/>
      </w:tblGrid>
      <w:tr w:rsidR="00247AF3" w:rsidRPr="00EC2C7B" w:rsidTr="00C51D65">
        <w:trPr>
          <w:gridAfter w:val="1"/>
          <w:wAfter w:w="18" w:type="dxa"/>
          <w:trHeight w:val="1560"/>
        </w:trPr>
        <w:tc>
          <w:tcPr>
            <w:tcW w:w="3580" w:type="dxa"/>
            <w:gridSpan w:val="2"/>
          </w:tcPr>
          <w:p w:rsidR="00247AF3" w:rsidRPr="00BF192D" w:rsidRDefault="00247AF3" w:rsidP="00870549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F192D">
              <w:rPr>
                <w:rFonts w:ascii="Arial" w:hAnsi="Arial" w:cs="Arial"/>
                <w:b/>
                <w:sz w:val="32"/>
                <w:szCs w:val="32"/>
                <w:u w:val="single"/>
              </w:rPr>
              <w:t>ALEX ANDRES SERRANO VIVEDES</w:t>
            </w:r>
          </w:p>
          <w:p w:rsidR="00247AF3" w:rsidRDefault="00247AF3" w:rsidP="0087054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47AF3" w:rsidRDefault="00247AF3" w:rsidP="0087054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47AF3" w:rsidRDefault="00247AF3" w:rsidP="00870549">
            <w:pPr>
              <w:rPr>
                <w:rStyle w:val="Name"/>
                <w:rFonts w:ascii="Arial" w:hAnsi="Arial"/>
                <w:b w:val="0"/>
                <w:bCs w:val="0"/>
                <w:caps w:val="0"/>
                <w:sz w:val="17"/>
                <w:szCs w:val="17"/>
              </w:rPr>
            </w:pPr>
          </w:p>
        </w:tc>
        <w:tc>
          <w:tcPr>
            <w:tcW w:w="6980" w:type="dxa"/>
            <w:vAlign w:val="bottom"/>
          </w:tcPr>
          <w:p w:rsidR="00247AF3" w:rsidRPr="00315971" w:rsidRDefault="00D01875" w:rsidP="00870549">
            <w:pPr>
              <w:rPr>
                <w:rStyle w:val="Address"/>
                <w:b/>
                <w:lang w:val="es-CL"/>
              </w:rPr>
            </w:pPr>
            <w:r w:rsidRPr="00315971">
              <w:rPr>
                <w:rFonts w:ascii="Arial" w:hAnsi="Arial" w:cs="Arial"/>
                <w:b/>
                <w:noProof/>
                <w:sz w:val="17"/>
                <w:szCs w:val="17"/>
                <w:lang w:val="es-CL" w:eastAsia="es-C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3424555</wp:posOffset>
                  </wp:positionH>
                  <wp:positionV relativeFrom="margin">
                    <wp:posOffset>-78105</wp:posOffset>
                  </wp:positionV>
                  <wp:extent cx="933450" cy="1080135"/>
                  <wp:effectExtent l="19050" t="0" r="0" b="0"/>
                  <wp:wrapSquare wrapText="bothSides"/>
                  <wp:docPr id="2" name="Picture 1" descr="Ca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2" t="4474" b="9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7529" w:rsidRPr="00315971">
              <w:rPr>
                <w:rFonts w:ascii="Arial" w:hAnsi="Arial" w:cs="Arial"/>
                <w:b/>
                <w:noProof/>
                <w:sz w:val="17"/>
                <w:szCs w:val="17"/>
                <w:lang w:val="es-CL"/>
              </w:rPr>
              <w:t xml:space="preserve">DIRECCION: </w:t>
            </w:r>
            <w:r w:rsidR="00FB6094">
              <w:rPr>
                <w:rFonts w:ascii="Arial" w:hAnsi="Arial" w:cs="Arial"/>
                <w:b/>
                <w:noProof/>
                <w:sz w:val="17"/>
                <w:szCs w:val="17"/>
                <w:lang w:val="es-CL"/>
              </w:rPr>
              <w:t>Davila Larrain 2444</w:t>
            </w:r>
            <w:r w:rsidR="005164F2" w:rsidRPr="00315971">
              <w:rPr>
                <w:rFonts w:ascii="Arial" w:hAnsi="Arial" w:cs="Arial"/>
                <w:b/>
                <w:noProof/>
                <w:sz w:val="17"/>
                <w:szCs w:val="17"/>
                <w:lang w:val="es-CL"/>
              </w:rPr>
              <w:t xml:space="preserve"> ,Santiago</w:t>
            </w:r>
          </w:p>
          <w:p w:rsidR="00647529" w:rsidRPr="00315971" w:rsidRDefault="00647529" w:rsidP="00870549">
            <w:pPr>
              <w:rPr>
                <w:rStyle w:val="Address"/>
                <w:b/>
                <w:lang w:val="es-CL"/>
              </w:rPr>
            </w:pPr>
            <w:r w:rsidRPr="00315971">
              <w:rPr>
                <w:rStyle w:val="Address"/>
                <w:b/>
                <w:lang w:val="es-CL"/>
              </w:rPr>
              <w:t xml:space="preserve">TELEFONO: </w:t>
            </w:r>
            <w:r w:rsidR="00163110">
              <w:rPr>
                <w:rStyle w:val="Address"/>
                <w:b/>
                <w:lang w:val="es-CL"/>
              </w:rPr>
              <w:t>50593882</w:t>
            </w:r>
            <w:r w:rsidR="00E6376A">
              <w:rPr>
                <w:rStyle w:val="Address"/>
                <w:b/>
                <w:lang w:val="es-CL"/>
              </w:rPr>
              <w:t>-</w:t>
            </w:r>
            <w:r w:rsidR="00D753D1">
              <w:rPr>
                <w:rStyle w:val="Address"/>
                <w:b/>
                <w:lang w:val="es-CL"/>
              </w:rPr>
              <w:t>84228439</w:t>
            </w:r>
          </w:p>
          <w:p w:rsidR="00247AF3" w:rsidRPr="00315971" w:rsidRDefault="00647529" w:rsidP="00870549">
            <w:pPr>
              <w:rPr>
                <w:rStyle w:val="Address"/>
                <w:b/>
                <w:lang w:val="en-GB"/>
              </w:rPr>
            </w:pPr>
            <w:r w:rsidRPr="00315971">
              <w:rPr>
                <w:rStyle w:val="Address"/>
                <w:b/>
                <w:lang w:val="en-GB"/>
              </w:rPr>
              <w:t xml:space="preserve">EMAIL: </w:t>
            </w:r>
            <w:r w:rsidR="0065547C">
              <w:rPr>
                <w:rStyle w:val="Address"/>
                <w:b/>
                <w:lang w:val="en-GB"/>
              </w:rPr>
              <w:t>avivedes</w:t>
            </w:r>
            <w:r w:rsidR="00247AF3" w:rsidRPr="00315971">
              <w:rPr>
                <w:rStyle w:val="Address"/>
                <w:b/>
                <w:lang w:val="en-GB"/>
              </w:rPr>
              <w:t>@hotmail.com</w:t>
            </w:r>
          </w:p>
          <w:p w:rsidR="00247AF3" w:rsidRPr="00315971" w:rsidRDefault="00247AF3" w:rsidP="00870549">
            <w:pPr>
              <w:rPr>
                <w:rStyle w:val="Name"/>
                <w:rFonts w:ascii="Arial" w:hAnsi="Arial"/>
                <w:bCs w:val="0"/>
                <w:caps w:val="0"/>
                <w:sz w:val="17"/>
                <w:szCs w:val="17"/>
                <w:lang w:val="en-GB"/>
              </w:rPr>
            </w:pPr>
            <w:r w:rsidRPr="00315971">
              <w:rPr>
                <w:rStyle w:val="Name"/>
                <w:rFonts w:ascii="Arial" w:hAnsi="Arial"/>
                <w:sz w:val="17"/>
                <w:szCs w:val="17"/>
                <w:lang w:val="en-GB"/>
              </w:rPr>
              <w:t>Nacionalidad:Chilena</w:t>
            </w:r>
          </w:p>
          <w:p w:rsidR="00247AF3" w:rsidRPr="00315971" w:rsidRDefault="00247AF3" w:rsidP="00870549">
            <w:pPr>
              <w:rPr>
                <w:rStyle w:val="Name"/>
                <w:rFonts w:ascii="Arial" w:hAnsi="Arial"/>
                <w:bCs w:val="0"/>
                <w:caps w:val="0"/>
                <w:sz w:val="17"/>
                <w:szCs w:val="17"/>
                <w:lang w:val="es-CL"/>
              </w:rPr>
            </w:pPr>
            <w:r w:rsidRPr="00315971">
              <w:rPr>
                <w:rStyle w:val="Name"/>
                <w:rFonts w:ascii="Arial" w:hAnsi="Arial"/>
                <w:sz w:val="17"/>
                <w:szCs w:val="17"/>
                <w:lang w:val="es-CL"/>
              </w:rPr>
              <w:t>Rut:</w:t>
            </w:r>
            <w:r w:rsidR="00647529" w:rsidRPr="00315971">
              <w:rPr>
                <w:rFonts w:ascii="Arial" w:hAnsi="Arial" w:cs="Arial"/>
                <w:b/>
                <w:sz w:val="17"/>
                <w:szCs w:val="17"/>
                <w:lang w:val="es-CL"/>
              </w:rPr>
              <w:t>13</w:t>
            </w:r>
            <w:r w:rsidR="00383C61">
              <w:rPr>
                <w:rFonts w:ascii="Arial" w:hAnsi="Arial" w:cs="Arial"/>
                <w:b/>
                <w:sz w:val="17"/>
                <w:szCs w:val="17"/>
                <w:lang w:val="es-CL"/>
              </w:rPr>
              <w:t>.</w:t>
            </w:r>
            <w:r w:rsidR="00647529" w:rsidRPr="00315971">
              <w:rPr>
                <w:rFonts w:ascii="Arial" w:hAnsi="Arial" w:cs="Arial"/>
                <w:b/>
                <w:sz w:val="17"/>
                <w:szCs w:val="17"/>
                <w:lang w:val="es-CL"/>
              </w:rPr>
              <w:t>680</w:t>
            </w:r>
            <w:r w:rsidR="00383C61">
              <w:rPr>
                <w:rFonts w:ascii="Arial" w:hAnsi="Arial" w:cs="Arial"/>
                <w:b/>
                <w:sz w:val="17"/>
                <w:szCs w:val="17"/>
                <w:lang w:val="es-CL"/>
              </w:rPr>
              <w:t>.</w:t>
            </w:r>
            <w:r w:rsidR="00647529" w:rsidRPr="00315971">
              <w:rPr>
                <w:rFonts w:ascii="Arial" w:hAnsi="Arial" w:cs="Arial"/>
                <w:b/>
                <w:sz w:val="17"/>
                <w:szCs w:val="17"/>
                <w:lang w:val="es-CL"/>
              </w:rPr>
              <w:t>767</w:t>
            </w:r>
            <w:r w:rsidR="00383C61">
              <w:rPr>
                <w:rFonts w:ascii="Arial" w:hAnsi="Arial" w:cs="Arial"/>
                <w:b/>
                <w:sz w:val="17"/>
                <w:szCs w:val="17"/>
                <w:lang w:val="es-CL"/>
              </w:rPr>
              <w:t>-</w:t>
            </w:r>
            <w:r w:rsidR="00647529" w:rsidRPr="00315971">
              <w:rPr>
                <w:rFonts w:ascii="Arial" w:hAnsi="Arial" w:cs="Arial"/>
                <w:b/>
                <w:sz w:val="17"/>
                <w:szCs w:val="17"/>
                <w:lang w:val="es-CL"/>
              </w:rPr>
              <w:t>6</w:t>
            </w:r>
          </w:p>
          <w:p w:rsidR="00247AF3" w:rsidRPr="00315971" w:rsidRDefault="00247AF3" w:rsidP="00870549">
            <w:pPr>
              <w:rPr>
                <w:rStyle w:val="Name"/>
                <w:rFonts w:ascii="Arial" w:hAnsi="Arial"/>
                <w:bCs w:val="0"/>
                <w:caps w:val="0"/>
                <w:sz w:val="17"/>
                <w:szCs w:val="17"/>
                <w:lang w:val="es-CL"/>
              </w:rPr>
            </w:pPr>
            <w:r w:rsidRPr="00315971">
              <w:rPr>
                <w:rStyle w:val="Name"/>
                <w:rFonts w:ascii="Arial" w:hAnsi="Arial"/>
                <w:sz w:val="17"/>
                <w:szCs w:val="17"/>
                <w:lang w:val="es-CL"/>
              </w:rPr>
              <w:t>Estado Civil: Soltero</w:t>
            </w:r>
          </w:p>
          <w:p w:rsidR="00247AF3" w:rsidRPr="00315971" w:rsidRDefault="00247AF3" w:rsidP="00870549">
            <w:pPr>
              <w:rPr>
                <w:rStyle w:val="Name"/>
                <w:rFonts w:ascii="Arial" w:hAnsi="Arial"/>
                <w:bCs w:val="0"/>
                <w:caps w:val="0"/>
                <w:sz w:val="17"/>
                <w:szCs w:val="17"/>
                <w:lang w:val="es-CL"/>
              </w:rPr>
            </w:pPr>
            <w:r w:rsidRPr="00315971">
              <w:rPr>
                <w:rStyle w:val="Name"/>
                <w:rFonts w:ascii="Arial" w:hAnsi="Arial"/>
                <w:sz w:val="17"/>
                <w:szCs w:val="17"/>
                <w:lang w:val="es-CL"/>
              </w:rPr>
              <w:t>Carnet de conducir</w:t>
            </w:r>
            <w:r w:rsidR="001F2E3F" w:rsidRPr="00315971">
              <w:rPr>
                <w:rStyle w:val="Name"/>
                <w:rFonts w:ascii="Arial" w:hAnsi="Arial"/>
                <w:sz w:val="17"/>
                <w:szCs w:val="17"/>
                <w:lang w:val="es-CL"/>
              </w:rPr>
              <w:t xml:space="preserve"> : b,a2,a4</w:t>
            </w:r>
          </w:p>
          <w:p w:rsidR="00247AF3" w:rsidRPr="00DC75BA" w:rsidRDefault="00247AF3" w:rsidP="00870549">
            <w:pPr>
              <w:rPr>
                <w:rStyle w:val="Name"/>
                <w:rFonts w:ascii="Arial" w:hAnsi="Arial"/>
                <w:b w:val="0"/>
                <w:bCs w:val="0"/>
                <w:caps w:val="0"/>
                <w:color w:val="000000"/>
                <w:sz w:val="17"/>
                <w:szCs w:val="17"/>
                <w:lang w:val="es-ES"/>
              </w:rPr>
            </w:pPr>
          </w:p>
        </w:tc>
      </w:tr>
      <w:tr w:rsidR="00247AF3" w:rsidRPr="00EC2C7B" w:rsidTr="00A378A8">
        <w:tblPrEx>
          <w:tblBorders>
            <w:bottom w:val="none" w:sz="0" w:space="0" w:color="auto"/>
          </w:tblBorders>
          <w:shd w:val="clear" w:color="auto" w:fill="F2F2F2"/>
        </w:tblPrEx>
        <w:trPr>
          <w:gridBefore w:val="1"/>
          <w:wBefore w:w="90" w:type="dxa"/>
          <w:trHeight w:val="1277"/>
        </w:trPr>
        <w:tc>
          <w:tcPr>
            <w:tcW w:w="10488" w:type="dxa"/>
            <w:gridSpan w:val="3"/>
            <w:shd w:val="clear" w:color="auto" w:fill="F2F2F2"/>
          </w:tcPr>
          <w:p w:rsidR="00247AF3" w:rsidRPr="00315971" w:rsidRDefault="00F86225" w:rsidP="00C51D65">
            <w:pPr>
              <w:pStyle w:val="BulletPoints"/>
              <w:numPr>
                <w:ilvl w:val="0"/>
                <w:numId w:val="0"/>
              </w:numPr>
              <w:spacing w:before="0"/>
              <w:jc w:val="both"/>
              <w:rPr>
                <w:b/>
                <w:sz w:val="22"/>
                <w:szCs w:val="22"/>
                <w:lang w:val="es-CL"/>
              </w:rPr>
            </w:pPr>
            <w:r w:rsidRPr="00315971">
              <w:rPr>
                <w:rFonts w:cs="Arial"/>
                <w:b/>
                <w:color w:val="000000"/>
                <w:sz w:val="22"/>
                <w:szCs w:val="22"/>
                <w:lang w:val="es-CL"/>
              </w:rPr>
              <w:t>Más</w:t>
            </w:r>
            <w:r w:rsidR="00C51D65" w:rsidRPr="00315971">
              <w:rPr>
                <w:rFonts w:cs="Arial"/>
                <w:b/>
                <w:color w:val="000000"/>
                <w:sz w:val="22"/>
                <w:szCs w:val="22"/>
                <w:lang w:val="es-CL"/>
              </w:rPr>
              <w:t xml:space="preserve"> de </w:t>
            </w:r>
            <w:r w:rsidR="00247AF3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11 años de experiencia</w:t>
            </w:r>
            <w:r w:rsidR="00C51D65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laboral </w:t>
            </w:r>
            <w:r w:rsidR="00764576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nacional </w:t>
            </w:r>
            <w:r w:rsidR="006C3362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e </w:t>
            </w:r>
            <w:r w:rsidR="00764576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int</w:t>
            </w:r>
            <w:r w:rsidR="00764576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ernacional,</w:t>
            </w:r>
            <w:r w:rsidR="00764576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buenas</w:t>
            </w:r>
            <w:r w:rsidR="006C3362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rel</w:t>
            </w:r>
            <w:r w:rsidR="003D264B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aciones interpersonales,</w:t>
            </w:r>
            <w:r w:rsidR="003D264B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facilidad</w:t>
            </w:r>
            <w:r w:rsidR="006C3362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de trabajar en equipo en condiciones de alta </w:t>
            </w:r>
            <w:r w:rsidR="000257A7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presión, así</w:t>
            </w:r>
            <w:r w:rsidR="006C3362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como para resolver problemas eficientemente</w:t>
            </w:r>
            <w:r w:rsidR="00C51D65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y lograr </w:t>
            </w:r>
            <w:r w:rsidR="00102BC2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metas,</w:t>
            </w:r>
            <w:r w:rsidR="000B1DE7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mi objetivo </w:t>
            </w:r>
            <w:r w:rsidR="007B71AB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principal es pertenecer a una empresa líder y estable en el mercado</w:t>
            </w:r>
            <w:r w:rsidR="00DA09B4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,</w:t>
            </w:r>
            <w:r w:rsidR="007B71AB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 xml:space="preserve"> con  altas </w:t>
            </w:r>
            <w:r w:rsidR="000257A7" w:rsidRPr="00315971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proyecciones.</w:t>
            </w:r>
          </w:p>
        </w:tc>
      </w:tr>
    </w:tbl>
    <w:p w:rsidR="00247AF3" w:rsidRPr="00BF192D" w:rsidRDefault="00247AF3" w:rsidP="00247AF3">
      <w:pPr>
        <w:pStyle w:val="Resumesectiontitles"/>
        <w:rPr>
          <w:rStyle w:val="Text"/>
          <w:u w:val="single"/>
        </w:rPr>
      </w:pPr>
      <w:r w:rsidRPr="00BF192D">
        <w:rPr>
          <w:u w:val="single"/>
          <w:lang w:val="es-CL"/>
        </w:rPr>
        <w:t>Experiencia Profesional</w:t>
      </w:r>
    </w:p>
    <w:tbl>
      <w:tblPr>
        <w:tblW w:w="5036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0867"/>
      </w:tblGrid>
      <w:tr w:rsidR="008A4092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09AA" w:rsidRDefault="002909AA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:rsidR="00764576" w:rsidRDefault="00764576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Diciembre 2014 -abril 2015  </w:t>
            </w:r>
            <w:r w:rsid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</w:t>
            </w:r>
            <w:r w:rsidR="00487019" w:rsidRP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McGILL</w:t>
            </w:r>
            <w:r w:rsidRP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UNIVERSITY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</w:t>
            </w:r>
            <w:r w:rsid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    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Montreal , Canadá </w:t>
            </w:r>
          </w:p>
          <w:p w:rsidR="00764576" w:rsidRDefault="00764576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Técnico en </w:t>
            </w:r>
            <w:r w:rsidR="005946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mantención mecánica e infractructura. </w:t>
            </w:r>
          </w:p>
          <w:p w:rsidR="00764576" w:rsidRDefault="00764576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:rsidR="00764576" w:rsidRDefault="00764576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:rsidR="00764576" w:rsidRPr="00764576" w:rsidRDefault="00764576" w:rsidP="008705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764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Junio 2014 - diciembre 2014              I</w:t>
            </w:r>
            <w:r w:rsidRP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PCHILE</w:t>
            </w:r>
            <w:r w:rsidRPr="00764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487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</w:t>
            </w:r>
            <w:r w:rsidRPr="00764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Santiago de chile </w:t>
            </w:r>
          </w:p>
          <w:p w:rsidR="008A4092" w:rsidRDefault="00764576" w:rsidP="00870549">
            <w:pP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val="es-ES"/>
              </w:rPr>
            </w:pPr>
            <w:r w:rsidRPr="00764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Encargado de laboratorio de computación</w:t>
            </w:r>
            <w:r w:rsidR="000A07AF"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val="es-ES"/>
              </w:rPr>
              <w:t xml:space="preserve">, </w:t>
            </w:r>
            <w:r w:rsidR="000A07AF" w:rsidRPr="000A0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soporte técnico</w:t>
            </w:r>
            <w:r w:rsidR="000A0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  <w:r w:rsidRPr="000A0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                            </w:t>
            </w:r>
          </w:p>
        </w:tc>
      </w:tr>
      <w:tr w:rsidR="00D8776B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A3A5B" w:rsidRDefault="001A3A5B" w:rsidP="008525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FB1A3E" w:rsidRDefault="00FB1A3E" w:rsidP="008525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D8776B" w:rsidRPr="00456B89" w:rsidRDefault="00E87D53" w:rsidP="008525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Julio 2012 - agosto </w:t>
            </w:r>
            <w:r w:rsidR="00D8776B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2013                     </w:t>
            </w:r>
            <w:r w:rsidR="00D8776B" w:rsidRPr="00456B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"/>
              </w:rPr>
              <w:t xml:space="preserve">AFP PROVIDA </w:t>
            </w:r>
            <w:r w:rsidR="000922F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                    </w:t>
            </w:r>
            <w:r w:rsidR="0048701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D8776B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Santiago de Chile</w:t>
            </w:r>
          </w:p>
        </w:tc>
      </w:tr>
      <w:tr w:rsidR="00D8776B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A3A5B" w:rsidRDefault="001A3A5B" w:rsidP="008525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D8776B" w:rsidRPr="00456B89" w:rsidRDefault="00D8776B" w:rsidP="008525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Asesor previsional de </w:t>
            </w:r>
            <w:r w:rsidR="009322E6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ahorro,</w:t>
            </w:r>
            <w:r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sector comercial de </w:t>
            </w:r>
            <w:r w:rsidR="009322E6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ventas,</w:t>
            </w:r>
            <w:r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cuentas de </w:t>
            </w:r>
            <w:r w:rsidR="009322E6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ahorro,</w:t>
            </w:r>
            <w:r w:rsidR="009322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apv,</w:t>
            </w:r>
            <w:r w:rsidR="00B75A4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cuentas bis, Asesorías </w:t>
            </w:r>
            <w:r w:rsidR="009322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tributaria</w:t>
            </w:r>
            <w:r w:rsidR="00FB60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 cambio de fondos e</w:t>
            </w:r>
            <w:r w:rsidR="000922F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F86225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inversión. </w:t>
            </w:r>
          </w:p>
        </w:tc>
      </w:tr>
      <w:tr w:rsidR="00E151C3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A3A5B" w:rsidRDefault="001A3A5B" w:rsidP="00A92098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E151C3" w:rsidRPr="00456B89" w:rsidRDefault="00E151C3" w:rsidP="00A920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Noviembre 2011–marzo 2012             </w:t>
            </w:r>
            <w:r w:rsidRPr="00456B89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 xml:space="preserve">british american </w:t>
            </w:r>
            <w:r w:rsidRPr="000922F1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>tobacco</w:t>
            </w:r>
            <w:r w:rsidR="000922F1" w:rsidRPr="000922F1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 xml:space="preserve"> </w:t>
            </w:r>
            <w:r w:rsidR="000922F1"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  <w:t xml:space="preserve">           </w:t>
            </w:r>
            <w:r w:rsidR="00487019"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  <w:t xml:space="preserve">  </w:t>
            </w:r>
            <w:r w:rsidR="00C534A7"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  <w:t xml:space="preserve"> </w:t>
            </w:r>
            <w:r w:rsidRPr="000922F1">
              <w:rPr>
                <w:rFonts w:ascii="Arial" w:hAnsi="Arial" w:cs="Arial"/>
                <w:b/>
                <w:sz w:val="20"/>
                <w:szCs w:val="20"/>
                <w:lang w:val="es-ES"/>
              </w:rPr>
              <w:t>Santiago</w:t>
            </w:r>
            <w:r w:rsidRPr="00456B8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Chile                                                                 </w:t>
            </w:r>
          </w:p>
        </w:tc>
      </w:tr>
      <w:tr w:rsidR="00E151C3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E151C3" w:rsidRPr="00456B89" w:rsidRDefault="00C534A7" w:rsidP="00A92098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 comercial ,</w:t>
            </w:r>
            <w:r w:rsidR="00E151C3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empresa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de </w:t>
            </w:r>
            <w:r w:rsidR="00E151C3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distribución y comercialización de tabacos, área de desempeño trade marketing &amp; sale</w:t>
            </w:r>
            <w:r w:rsid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 Rep. </w:t>
            </w:r>
            <w:r w:rsidR="001C732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, </w:t>
            </w:r>
            <w:r w:rsidR="00E151C3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comercialización de tabacos y </w:t>
            </w:r>
            <w:r w:rsidR="001C732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encargado </w:t>
            </w:r>
            <w:r w:rsidR="00E151C3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merchandising</w:t>
            </w:r>
            <w:r w:rsidR="00732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 manejo  cartera de clientes ,apertura de puntos de ventas en diferentes zonas ,encargado de ruta,</w:t>
            </w:r>
            <w:r w:rsidR="00E151C3" w:rsidRPr="00456B8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curacavi, lampa, batuco, atención  más de 20 puntos de ventas diario.</w:t>
            </w:r>
          </w:p>
        </w:tc>
      </w:tr>
      <w:tr w:rsidR="00456B89" w:rsidRPr="00EC2C7B" w:rsidTr="00870549">
        <w:trPr>
          <w:trHeight w:val="46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56B89" w:rsidRPr="00456B89" w:rsidRDefault="00456B89" w:rsidP="00A92098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0922F1" w:rsidRDefault="00E151C3" w:rsidP="007B71AB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>Septie</w:t>
      </w:r>
      <w:r w:rsidR="0031597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mbre 2007 -enero del 2011     </w:t>
      </w:r>
      <w:r w:rsidRPr="00456B89">
        <w:rPr>
          <w:rFonts w:ascii="Arial" w:hAnsi="Arial" w:cs="Arial"/>
          <w:b/>
          <w:color w:val="000000"/>
          <w:sz w:val="20"/>
          <w:szCs w:val="20"/>
          <w:u w:val="single"/>
          <w:lang w:val="es-ES"/>
        </w:rPr>
        <w:t xml:space="preserve">ARAM </w:t>
      </w:r>
      <w:r w:rsidRPr="000922F1">
        <w:rPr>
          <w:rFonts w:ascii="Arial" w:hAnsi="Arial" w:cs="Arial"/>
          <w:b/>
          <w:color w:val="000000"/>
          <w:sz w:val="20"/>
          <w:szCs w:val="20"/>
          <w:u w:val="single"/>
          <w:lang w:val="es-ES"/>
        </w:rPr>
        <w:t>FUTUR</w:t>
      </w:r>
      <w:r w:rsidR="000922F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                                            </w:t>
      </w:r>
      <w:r w:rsidR="00C534A7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</w:t>
      </w:r>
      <w:r w:rsidR="000070F3" w:rsidRPr="000922F1">
        <w:rPr>
          <w:rFonts w:ascii="Arial" w:hAnsi="Arial" w:cs="Arial"/>
          <w:b/>
          <w:color w:val="000000"/>
          <w:sz w:val="20"/>
          <w:szCs w:val="20"/>
          <w:lang w:val="es-ES"/>
        </w:rPr>
        <w:t>Mallorca</w:t>
      </w:r>
      <w:r w:rsidR="000070F3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>,</w:t>
      </w:r>
      <w:r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España                 </w:t>
      </w:r>
    </w:p>
    <w:p w:rsidR="000922F1" w:rsidRDefault="000922F1" w:rsidP="007B71AB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247AF3" w:rsidRPr="00E151C3" w:rsidRDefault="00C534A7" w:rsidP="007B71AB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Técnico de energía renovables </w:t>
      </w:r>
      <w:r w:rsidR="00247AF3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</w:t>
      </w:r>
      <w:r w:rsidR="00247AF3" w:rsidRPr="00E151C3">
        <w:rPr>
          <w:rStyle w:val="Address"/>
          <w:b/>
        </w:rPr>
        <w:sym w:font="Wingdings 2" w:char="F097"/>
      </w:r>
      <w:r w:rsidR="00247AF3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Área de desempeño: Encargado de grupo de </w:t>
      </w:r>
      <w:r w:rsidR="00C20520">
        <w:rPr>
          <w:rFonts w:ascii="Arial" w:hAnsi="Arial" w:cs="Arial"/>
          <w:b/>
          <w:color w:val="000000"/>
          <w:sz w:val="20"/>
          <w:szCs w:val="20"/>
          <w:lang w:val="es-ES"/>
        </w:rPr>
        <w:t>trabajo  ventas de proyectos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</w:t>
      </w:r>
      <w:r w:rsidR="00C20520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de </w:t>
      </w:r>
      <w:r w:rsidR="00C51D65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energía </w:t>
      </w:r>
      <w:r w:rsidR="000070F3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>solar,</w:t>
      </w:r>
      <w:r w:rsidR="00247AF3" w:rsidRPr="00E151C3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instala</w:t>
      </w:r>
      <w:r w:rsidR="00C20520">
        <w:rPr>
          <w:rFonts w:ascii="Arial" w:hAnsi="Arial" w:cs="Arial"/>
          <w:b/>
          <w:color w:val="000000"/>
          <w:sz w:val="20"/>
          <w:szCs w:val="20"/>
          <w:lang w:val="es-ES"/>
        </w:rPr>
        <w:t>c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>iones térmicas y fotovoltaicas ,</w:t>
      </w:r>
      <w:r w:rsidR="00C20520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reformas </w:t>
      </w:r>
      <w:r w:rsidR="000070F3">
        <w:rPr>
          <w:rFonts w:ascii="Arial" w:hAnsi="Arial" w:cs="Arial"/>
          <w:b/>
          <w:color w:val="000000"/>
          <w:sz w:val="20"/>
          <w:szCs w:val="20"/>
          <w:lang w:val="es-ES"/>
        </w:rPr>
        <w:t>estructurales,</w:t>
      </w:r>
      <w:r w:rsidR="00C20520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fachadas de edificios coloniales, demolición y restauración atravez de hormigón armado </w:t>
      </w:r>
      <w:r w:rsidR="000070F3">
        <w:rPr>
          <w:rFonts w:ascii="Arial" w:hAnsi="Arial" w:cs="Arial"/>
          <w:b/>
          <w:color w:val="000000"/>
          <w:sz w:val="20"/>
          <w:szCs w:val="20"/>
          <w:lang w:val="es-ES"/>
        </w:rPr>
        <w:t>antisísmico manejo de herramientas hidráulicas y de construcción.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0789"/>
      </w:tblGrid>
      <w:tr w:rsidR="00247AF3" w:rsidRPr="00EC2C7B" w:rsidTr="008705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D0251E" w:rsidRDefault="00247AF3" w:rsidP="00870549">
            <w:pPr>
              <w:rPr>
                <w:rFonts w:ascii="Arial" w:hAnsi="Arial" w:cs="Arial"/>
                <w:b/>
                <w:bCs/>
                <w:caps/>
                <w:color w:val="4F81BD"/>
                <w:sz w:val="20"/>
                <w:szCs w:val="20"/>
                <w:lang w:val="es-ES"/>
              </w:rPr>
            </w:pPr>
          </w:p>
          <w:p w:rsidR="001A3A5B" w:rsidRDefault="001A3A5B" w:rsidP="0030518F">
            <w:pPr>
              <w:tabs>
                <w:tab w:val="left" w:pos="341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:rsidR="00247AF3" w:rsidRPr="00D0251E" w:rsidRDefault="00247AF3" w:rsidP="0030518F">
            <w:pPr>
              <w:tabs>
                <w:tab w:val="left" w:pos="3416"/>
              </w:tabs>
              <w:rPr>
                <w:rFonts w:ascii="Arial" w:hAnsi="Arial" w:cs="Arial"/>
                <w:b/>
                <w:bCs/>
                <w:caps/>
                <w:color w:val="4F81BD"/>
                <w:sz w:val="20"/>
                <w:szCs w:val="20"/>
                <w:lang w:val="es-ES"/>
              </w:rPr>
            </w:pPr>
            <w:r w:rsidRPr="00E15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Septiembre 2005 - Marzo 2007          </w:t>
            </w:r>
            <w:r w:rsidRPr="00456B89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u w:val="single"/>
                <w:lang w:val="es-ES"/>
              </w:rPr>
              <w:t xml:space="preserve">Handing </w:t>
            </w:r>
            <w:r w:rsidRPr="000922F1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u w:val="single"/>
                <w:lang w:val="es-ES"/>
              </w:rPr>
              <w:t>balear</w:t>
            </w:r>
            <w:r w:rsidR="000922F1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lang w:val="es-ES"/>
              </w:rPr>
              <w:t xml:space="preserve">                                    </w:t>
            </w:r>
            <w:r w:rsidR="00B4736F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0922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Mallorca</w:t>
            </w:r>
            <w:r w:rsidRPr="00E151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, España</w:t>
            </w:r>
          </w:p>
          <w:p w:rsidR="00247AF3" w:rsidRPr="00D0251E" w:rsidRDefault="00247AF3" w:rsidP="00870549">
            <w:pPr>
              <w:rPr>
                <w:rFonts w:ascii="Arial" w:hAnsi="Arial" w:cs="Arial"/>
                <w:color w:val="4F81BD"/>
                <w:sz w:val="20"/>
                <w:szCs w:val="20"/>
                <w:lang w:val="es-ES"/>
              </w:rPr>
            </w:pPr>
          </w:p>
        </w:tc>
      </w:tr>
    </w:tbl>
    <w:p w:rsidR="00247AF3" w:rsidRPr="00E151C3" w:rsidRDefault="00D20372" w:rsidP="00247AF3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Comercial</w:t>
      </w:r>
      <w:r w:rsidR="00247AF3" w:rsidRPr="00E151C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247AF3" w:rsidRPr="00E151C3">
        <w:rPr>
          <w:rStyle w:val="Address"/>
          <w:b/>
        </w:rPr>
        <w:sym w:font="Wingdings 2" w:char="F097"/>
      </w:r>
      <w:r w:rsidR="00247AF3" w:rsidRPr="00E151C3">
        <w:rPr>
          <w:rFonts w:ascii="Arial" w:hAnsi="Arial" w:cs="Arial"/>
          <w:b/>
          <w:sz w:val="20"/>
          <w:szCs w:val="20"/>
          <w:lang w:val="es-ES"/>
        </w:rPr>
        <w:t xml:space="preserve">Actividad de la empresa: Publicidad / Marketing </w:t>
      </w:r>
      <w:r w:rsidR="00247AF3" w:rsidRPr="00E151C3">
        <w:rPr>
          <w:rStyle w:val="Address"/>
          <w:b/>
        </w:rPr>
        <w:sym w:font="Wingdings 2" w:char="F097"/>
      </w:r>
      <w:r w:rsidR="00247AF3" w:rsidRPr="00E151C3">
        <w:rPr>
          <w:rFonts w:ascii="Arial" w:hAnsi="Arial" w:cs="Arial"/>
          <w:b/>
          <w:sz w:val="20"/>
          <w:szCs w:val="20"/>
          <w:lang w:val="es-ES"/>
        </w:rPr>
        <w:t>Área de desempeño: Repartos publicitarios por marcas multinacionales.</w:t>
      </w:r>
      <w:r w:rsidR="00A52190" w:rsidRPr="00E151C3">
        <w:rPr>
          <w:rFonts w:ascii="Arial" w:hAnsi="Arial" w:cs="Arial"/>
          <w:b/>
          <w:sz w:val="20"/>
          <w:szCs w:val="20"/>
          <w:lang w:val="es-ES"/>
        </w:rPr>
        <w:t xml:space="preserve"> Entre ellas Sony , Carrefour , ikea, PC city, Leroy Merlín</w:t>
      </w:r>
    </w:p>
    <w:p w:rsidR="00247AF3" w:rsidRPr="00E151C3" w:rsidRDefault="00247AF3" w:rsidP="00247AF3">
      <w:pPr>
        <w:rPr>
          <w:rFonts w:ascii="Arial" w:hAnsi="Arial" w:cs="Arial"/>
          <w:b/>
          <w:sz w:val="20"/>
          <w:szCs w:val="20"/>
          <w:lang w:val="es-ES"/>
        </w:rPr>
      </w:pPr>
      <w:r w:rsidRPr="00E151C3">
        <w:rPr>
          <w:rFonts w:ascii="Arial" w:hAnsi="Arial" w:cs="Arial"/>
          <w:b/>
          <w:sz w:val="20"/>
          <w:szCs w:val="20"/>
          <w:lang w:val="es-ES"/>
        </w:rPr>
        <w:t>Encargado de grupo de trabajo y responsable por la estrategia de distribución.</w:t>
      </w:r>
    </w:p>
    <w:p w:rsidR="00247AF3" w:rsidRPr="00315971" w:rsidRDefault="00247AF3" w:rsidP="00247AF3">
      <w:pPr>
        <w:rPr>
          <w:rStyle w:val="Text"/>
          <w:lang w:val="es-C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0789"/>
      </w:tblGrid>
      <w:tr w:rsidR="00247AF3" w:rsidRPr="00EC2C7B" w:rsidTr="008705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315971" w:rsidRDefault="00247AF3" w:rsidP="00870549">
            <w:pPr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</w:pPr>
            <w:r w:rsidRPr="0031597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Marzo 2000 - Junio 2005</w:t>
            </w:r>
            <w:r w:rsidR="000922F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</w:t>
            </w:r>
            <w:r w:rsidRPr="00456B89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>Metro</w:t>
            </w:r>
            <w:r w:rsidR="00315971" w:rsidRPr="00456B89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 xml:space="preserve">polis intercom / </w:t>
            </w:r>
            <w:r w:rsidR="00315971" w:rsidRPr="000922F1"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es-ES"/>
              </w:rPr>
              <w:t>vtr</w:t>
            </w:r>
            <w:r w:rsidR="000922F1"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  <w:t xml:space="preserve">              </w:t>
            </w:r>
            <w:r w:rsidR="00B4736F">
              <w:rPr>
                <w:rFonts w:ascii="Arial" w:hAnsi="Arial" w:cs="Arial"/>
                <w:b/>
                <w:bCs/>
                <w:caps/>
                <w:sz w:val="20"/>
                <w:szCs w:val="20"/>
                <w:lang w:val="es-ES"/>
              </w:rPr>
              <w:t xml:space="preserve"> </w:t>
            </w:r>
            <w:r w:rsidRPr="000922F1">
              <w:rPr>
                <w:rFonts w:ascii="Arial" w:hAnsi="Arial" w:cs="Arial"/>
                <w:b/>
                <w:sz w:val="20"/>
                <w:szCs w:val="20"/>
                <w:lang w:val="es-ES"/>
              </w:rPr>
              <w:t>Santiago</w:t>
            </w:r>
            <w:r w:rsidRPr="003159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Chile                                                                 </w:t>
            </w:r>
          </w:p>
          <w:p w:rsidR="00247AF3" w:rsidRPr="00315971" w:rsidRDefault="00247AF3" w:rsidP="0087054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247AF3" w:rsidRPr="00315971" w:rsidRDefault="001A3A5B" w:rsidP="00247AF3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Administrativo </w:t>
      </w:r>
      <w:r w:rsidR="00247AF3" w:rsidRPr="00315971">
        <w:rPr>
          <w:rStyle w:val="Address"/>
          <w:b/>
        </w:rPr>
        <w:sym w:font="Wingdings 2" w:char="F097"/>
      </w:r>
      <w:r w:rsidR="00247AF3"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Actividad de la empresa: Telecomunicaciones </w:t>
      </w:r>
      <w:r w:rsidR="00247AF3" w:rsidRPr="00315971">
        <w:rPr>
          <w:rStyle w:val="Address"/>
          <w:b/>
        </w:rPr>
        <w:sym w:font="Wingdings 2" w:char="F097"/>
      </w:r>
      <w:r w:rsidR="00247AF3"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>Área de desempeño: Administración ventas</w:t>
      </w:r>
      <w:r w:rsidR="00247AF3"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br/>
        <w:t xml:space="preserve">Funciones de administración auditorias y certificación de ventas a nivel nacional.  </w:t>
      </w:r>
    </w:p>
    <w:p w:rsidR="00247AF3" w:rsidRPr="00315971" w:rsidRDefault="00247AF3" w:rsidP="00247AF3">
      <w:pPr>
        <w:rPr>
          <w:rStyle w:val="Text"/>
          <w:b/>
          <w:lang w:val="es-C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0789"/>
      </w:tblGrid>
      <w:tr w:rsidR="00247AF3" w:rsidRPr="00EC2C7B" w:rsidTr="008705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A3A5B" w:rsidRDefault="001A3A5B" w:rsidP="0087054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1A3A5B" w:rsidRDefault="001A3A5B" w:rsidP="0087054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247AF3" w:rsidRPr="00315971" w:rsidRDefault="00247AF3" w:rsidP="00870549">
            <w:pPr>
              <w:rPr>
                <w:rFonts w:ascii="Arial" w:hAnsi="Arial" w:cs="Arial"/>
                <w:b/>
                <w:bCs/>
                <w:caps/>
                <w:color w:val="4F81BD"/>
                <w:sz w:val="20"/>
                <w:szCs w:val="20"/>
                <w:lang w:val="es-ES"/>
              </w:rPr>
            </w:pPr>
            <w:r w:rsidRPr="0031597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Enero 1999 – Febrero</w:t>
            </w:r>
            <w:r w:rsidRPr="003159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2000 </w:t>
            </w:r>
            <w:r w:rsidR="000922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</w:t>
            </w:r>
            <w:r w:rsidRPr="00456B89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u w:val="single"/>
                <w:lang w:val="es-ES"/>
              </w:rPr>
              <w:t>TELEFONICA CTC</w:t>
            </w:r>
            <w:r w:rsidRPr="00487019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CHILE</w:t>
            </w:r>
            <w:r w:rsidR="000922F1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lang w:val="es-ES"/>
              </w:rPr>
              <w:t xml:space="preserve">                          </w:t>
            </w:r>
            <w:r w:rsidR="00B4736F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0922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Santiago</w:t>
            </w:r>
            <w:r w:rsidRPr="003159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de Chile</w:t>
            </w:r>
          </w:p>
        </w:tc>
      </w:tr>
    </w:tbl>
    <w:p w:rsidR="00247AF3" w:rsidRPr="00315971" w:rsidRDefault="00247AF3" w:rsidP="00247AF3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247AF3" w:rsidRPr="00315971" w:rsidRDefault="00247AF3" w:rsidP="00247AF3">
      <w:pPr>
        <w:rPr>
          <w:rStyle w:val="Text"/>
          <w:rFonts w:cs="Arial"/>
          <w:b/>
          <w:color w:val="000000"/>
          <w:lang w:val="es-ES"/>
        </w:rPr>
      </w:pPr>
      <w:r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Cargo: </w:t>
      </w:r>
      <w:r w:rsidR="009F130C">
        <w:rPr>
          <w:rFonts w:ascii="Arial" w:hAnsi="Arial" w:cs="Arial"/>
          <w:b/>
          <w:color w:val="000000"/>
          <w:sz w:val="20"/>
          <w:szCs w:val="20"/>
          <w:lang w:val="es-ES"/>
        </w:rPr>
        <w:t>ejecutivo de atención de cliente</w:t>
      </w:r>
      <w:r w:rsidRPr="00315971">
        <w:rPr>
          <w:rStyle w:val="Address"/>
          <w:b/>
        </w:rPr>
        <w:sym w:font="Wingdings 2" w:char="F097"/>
      </w:r>
      <w:r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Actividad de la empresa: Telecomunicaciones </w:t>
      </w:r>
      <w:r w:rsidRPr="00315971">
        <w:rPr>
          <w:rStyle w:val="Address"/>
          <w:b/>
        </w:rPr>
        <w:sym w:font="Wingdings 2" w:char="F097"/>
      </w:r>
      <w:r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>Área de desempeño: Administración ventas</w:t>
      </w:r>
      <w:r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br/>
        <w:t>Atención a clientes orie</w:t>
      </w:r>
      <w:r w:rsidR="00CF35BA">
        <w:rPr>
          <w:rFonts w:ascii="Arial" w:hAnsi="Arial" w:cs="Arial"/>
          <w:b/>
          <w:color w:val="000000"/>
          <w:sz w:val="20"/>
          <w:szCs w:val="20"/>
          <w:lang w:val="es-ES"/>
        </w:rPr>
        <w:t>ntado a resolver problemas de</w:t>
      </w:r>
      <w:r w:rsidRPr="00315971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facturación hasta contratación de servicios</w:t>
      </w:r>
      <w:r w:rsidR="00CF35BA">
        <w:rPr>
          <w:rFonts w:ascii="Arial" w:hAnsi="Arial" w:cs="Arial"/>
          <w:b/>
          <w:color w:val="000000"/>
          <w:sz w:val="20"/>
          <w:szCs w:val="20"/>
          <w:lang w:val="es-ES"/>
        </w:rPr>
        <w:t>.</w:t>
      </w:r>
    </w:p>
    <w:p w:rsidR="00247AF3" w:rsidRPr="00BF192D" w:rsidRDefault="00247AF3" w:rsidP="0037074B">
      <w:pPr>
        <w:pStyle w:val="Resumesectiontitles"/>
        <w:pBdr>
          <w:top w:val="single" w:sz="18" w:space="11" w:color="7F7F7F"/>
        </w:pBdr>
        <w:rPr>
          <w:u w:val="single"/>
        </w:rPr>
      </w:pPr>
      <w:r w:rsidRPr="00BF192D">
        <w:rPr>
          <w:u w:val="single"/>
          <w:lang w:val="es-CL"/>
        </w:rPr>
        <w:lastRenderedPageBreak/>
        <w:t>Formación Académica</w:t>
      </w:r>
    </w:p>
    <w:tbl>
      <w:tblPr>
        <w:tblW w:w="84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364"/>
        <w:gridCol w:w="6096"/>
      </w:tblGrid>
      <w:tr w:rsidR="00534464" w:rsidRPr="00EC2C7B" w:rsidTr="000257A7">
        <w:trPr>
          <w:trHeight w:val="8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FC4C06" w:rsidRPr="00953D3E" w:rsidRDefault="00FC4C06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1A3A5B" w:rsidRPr="00953D3E" w:rsidRDefault="001A3A5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1A3A5B" w:rsidRPr="00953D3E" w:rsidRDefault="001A3A5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1A3A5B" w:rsidRPr="00953D3E" w:rsidRDefault="001A3A5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D672BA" w:rsidRPr="00953D3E" w:rsidRDefault="00D672BA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Estudios Superiores</w:t>
            </w:r>
          </w:p>
          <w:p w:rsidR="00B40B4F" w:rsidRPr="00953D3E" w:rsidRDefault="00B40B4F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247AF3" w:rsidRPr="00953D3E" w:rsidRDefault="00A73F10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Colegio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FC4C06" w:rsidRPr="00953D3E" w:rsidRDefault="00FC4C06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:rsidR="00D672BA" w:rsidRPr="00953D3E" w:rsidRDefault="001A3A5B" w:rsidP="008705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       </w:t>
            </w:r>
            <w:r w:rsidR="00534464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340AFE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2861DB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Técnico profesional</w:t>
            </w:r>
            <w:r w:rsidR="00D06142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en Minería ,( ipchile  ) </w:t>
            </w:r>
          </w:p>
          <w:p w:rsidR="009B2DDC" w:rsidRPr="00953D3E" w:rsidRDefault="00534464" w:rsidP="009B2D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        </w:t>
            </w:r>
            <w:r w:rsidR="009B2DDC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0C778E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Técnico en energías renovables ( Mallorca, España)</w:t>
            </w:r>
            <w:r w:rsidR="00D672BA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br/>
            </w:r>
            <w:r w:rsidR="00340AFE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</w:t>
            </w:r>
            <w:r w:rsidR="009B2DDC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0C778E"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Teología, IBN (Instituto Nacional)</w:t>
            </w:r>
            <w:r w:rsidR="000C778E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, Santiago de Chile                                            </w:t>
            </w:r>
            <w:r w:rsidR="009B2DDC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     </w:t>
            </w:r>
          </w:p>
          <w:p w:rsidR="009B2DDC" w:rsidRPr="00953D3E" w:rsidRDefault="009B2DDC" w:rsidP="009B2D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</w:p>
          <w:p w:rsidR="00247AF3" w:rsidRPr="00953D3E" w:rsidRDefault="00534464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247AF3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Oratorio Don Bosco Salesianos, </w:t>
            </w:r>
            <w:r w:rsidR="00B40B4F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Santiago de C</w:t>
            </w:r>
            <w:r w:rsidR="00247AF3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hile </w:t>
            </w:r>
          </w:p>
        </w:tc>
      </w:tr>
      <w:tr w:rsidR="00534464" w:rsidRPr="00EC2C7B" w:rsidTr="000257A7">
        <w:trPr>
          <w:trHeight w:val="8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Curso de idiomas           </w:t>
            </w:r>
          </w:p>
          <w:p w:rsidR="009B2DDC" w:rsidRPr="00953D3E" w:rsidRDefault="009B2DDC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7B71AB" w:rsidRPr="00953D3E" w:rsidRDefault="007B71A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633F9" w:rsidRPr="00953D3E" w:rsidRDefault="002633F9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:rsidR="009B2DDC" w:rsidRPr="00953D3E" w:rsidRDefault="00534464" w:rsidP="009B2DD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9B2DDC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Curso de inglés </w:t>
            </w: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, London Meridian </w:t>
            </w:r>
          </w:p>
          <w:p w:rsidR="009B2DDC" w:rsidRPr="00953D3E" w:rsidRDefault="00534464" w:rsidP="00534464">
            <w:pPr>
              <w:tabs>
                <w:tab w:val="left" w:pos="531"/>
                <w:tab w:val="left" w:pos="682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College,(Londres,inglaterrra )</w:t>
            </w:r>
          </w:p>
          <w:p w:rsidR="007B71AB" w:rsidRPr="00953D3E" w:rsidRDefault="00534464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7B71AB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Curso de conducción profesional licencia A2 Y A4 </w:t>
            </w:r>
          </w:p>
        </w:tc>
      </w:tr>
      <w:tr w:rsidR="00534464" w:rsidRPr="00F86225" w:rsidTr="000257A7">
        <w:trPr>
          <w:trHeight w:val="8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EB3D90" w:rsidRPr="00953D3E" w:rsidRDefault="00EB3D90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</w:pPr>
          </w:p>
          <w:p w:rsidR="007B71AB" w:rsidRPr="00953D3E" w:rsidRDefault="002861D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>Curso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EB3D90" w:rsidRPr="00953D3E" w:rsidRDefault="00534464" w:rsidP="00A1274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EB3D90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(escuela de conductores san francisco ,Maipú)</w:t>
            </w:r>
          </w:p>
          <w:p w:rsidR="007B71AB" w:rsidRPr="00953D3E" w:rsidRDefault="00534464" w:rsidP="00A1274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2861DB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Isapres </w:t>
            </w:r>
            <w:r w:rsidR="00AA6076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,</w:t>
            </w:r>
            <w:r w:rsidR="002861DB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superintendencia de salud  </w:t>
            </w:r>
          </w:p>
        </w:tc>
      </w:tr>
      <w:tr w:rsidR="00534464" w:rsidRPr="002117F6" w:rsidTr="000257A7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7B71AB" w:rsidRPr="00953D3E" w:rsidRDefault="002861DB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7B71AB" w:rsidRPr="00953D3E" w:rsidRDefault="00534464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AA6076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Pensiones ,</w:t>
            </w:r>
            <w:r w:rsidR="001D7178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superintendencia de AFP.</w:t>
            </w:r>
            <w:r w:rsidR="002861DB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EB3D90" w:rsidRDefault="00EB3D90" w:rsidP="0037074B">
      <w:pPr>
        <w:pStyle w:val="Resumesectiontitles"/>
        <w:pBdr>
          <w:top w:val="single" w:sz="18" w:space="9" w:color="7F7F7F"/>
        </w:pBdr>
        <w:rPr>
          <w:u w:val="single"/>
        </w:rPr>
      </w:pPr>
      <w:bookmarkStart w:id="0" w:name="_GoBack"/>
      <w:bookmarkEnd w:id="0"/>
    </w:p>
    <w:p w:rsidR="00247AF3" w:rsidRPr="00BF192D" w:rsidRDefault="00247AF3" w:rsidP="0037074B">
      <w:pPr>
        <w:pStyle w:val="Resumesectiontitles"/>
        <w:pBdr>
          <w:top w:val="single" w:sz="18" w:space="9" w:color="7F7F7F"/>
        </w:pBdr>
        <w:rPr>
          <w:u w:val="single"/>
          <w:lang w:val="es-CL"/>
        </w:rPr>
      </w:pPr>
      <w:r w:rsidRPr="00BF192D">
        <w:rPr>
          <w:u w:val="single"/>
        </w:rPr>
        <w:t>Idiomas, inform</w:t>
      </w:r>
      <w:r w:rsidRPr="00BF192D">
        <w:rPr>
          <w:rFonts w:cs="Arial"/>
          <w:color w:val="000000"/>
          <w:szCs w:val="28"/>
          <w:u w:val="single"/>
          <w:lang w:val="es-CL"/>
        </w:rPr>
        <w:t>á</w:t>
      </w:r>
      <w:r w:rsidRPr="00BF192D">
        <w:rPr>
          <w:u w:val="single"/>
        </w:rPr>
        <w:t>tica y</w:t>
      </w:r>
      <w:r w:rsidRPr="00BF192D">
        <w:rPr>
          <w:u w:val="single"/>
          <w:lang w:val="es-CL"/>
        </w:rPr>
        <w:t xml:space="preserve"> intereses</w:t>
      </w:r>
    </w:p>
    <w:tbl>
      <w:tblPr>
        <w:tblW w:w="5128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830"/>
        <w:gridCol w:w="8235"/>
      </w:tblGrid>
      <w:tr w:rsidR="00247AF3" w:rsidRPr="008B29BE" w:rsidTr="0037074B">
        <w:trPr>
          <w:trHeight w:val="188"/>
          <w:tblCellSpacing w:w="0" w:type="dxa"/>
        </w:trPr>
        <w:tc>
          <w:tcPr>
            <w:tcW w:w="1279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247AF3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>Idiomas</w:t>
            </w:r>
          </w:p>
        </w:tc>
        <w:tc>
          <w:tcPr>
            <w:tcW w:w="3721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247AF3" w:rsidP="008233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Castellano, Inglés</w:t>
            </w: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(</w:t>
            </w:r>
            <w:r w:rsidR="00955E46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nivel </w:t>
            </w: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básico)</w:t>
            </w:r>
          </w:p>
        </w:tc>
      </w:tr>
      <w:tr w:rsidR="00247AF3" w:rsidRPr="00EC2C7B" w:rsidTr="0037074B">
        <w:trPr>
          <w:trHeight w:val="188"/>
          <w:tblCellSpacing w:w="0" w:type="dxa"/>
        </w:trPr>
        <w:tc>
          <w:tcPr>
            <w:tcW w:w="1279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247AF3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>Informática</w:t>
            </w:r>
          </w:p>
        </w:tc>
        <w:tc>
          <w:tcPr>
            <w:tcW w:w="3721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247AF3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953D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Windows</w:t>
            </w:r>
            <w:r w:rsidR="000B1DE7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Office e internet ,</w:t>
            </w:r>
            <w:r w:rsidR="00BF192D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Autocad </w:t>
            </w:r>
            <w:r w:rsidR="00C0203E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cubicación de planos ,</w:t>
            </w:r>
            <w:r w:rsidR="00360DC5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dibujos en </w:t>
            </w:r>
            <w:r w:rsidR="00955E46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2D,</w:t>
            </w:r>
            <w:r w:rsidR="00C0203E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3D</w:t>
            </w:r>
            <w:r w:rsidR="00955E46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0B1DE7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nivel usuario medio</w:t>
            </w:r>
          </w:p>
        </w:tc>
      </w:tr>
      <w:tr w:rsidR="00247AF3" w:rsidRPr="00EC2C7B" w:rsidTr="0037074B">
        <w:trPr>
          <w:trHeight w:val="201"/>
          <w:tblCellSpacing w:w="0" w:type="dxa"/>
        </w:trPr>
        <w:tc>
          <w:tcPr>
            <w:tcW w:w="1279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247AF3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</w:rPr>
              <w:t>Hobbies e</w:t>
            </w: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 xml:space="preserve"> Intereses</w:t>
            </w:r>
          </w:p>
        </w:tc>
        <w:tc>
          <w:tcPr>
            <w:tcW w:w="3721" w:type="pct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47AF3" w:rsidRPr="00953D3E" w:rsidRDefault="00022693" w:rsidP="0087054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</w:pPr>
            <w:r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Deportes en general</w:t>
            </w:r>
            <w:r w:rsidR="00247AF3" w:rsidRPr="00953D3E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, Música, Turismo y Viajes, Cultura</w:t>
            </w:r>
          </w:p>
        </w:tc>
      </w:tr>
    </w:tbl>
    <w:p w:rsidR="003C0BE9" w:rsidRPr="00953D3E" w:rsidRDefault="00247AF3" w:rsidP="003C0BE9">
      <w:pPr>
        <w:pStyle w:val="Resumesectiontitles"/>
        <w:pBdr>
          <w:top w:val="single" w:sz="18" w:space="19" w:color="7F7F7F"/>
        </w:pBdr>
        <w:rPr>
          <w:rFonts w:ascii="Arial" w:hAnsi="Arial" w:cs="Arial"/>
          <w:b/>
          <w:sz w:val="20"/>
          <w:lang w:val="es-CL"/>
        </w:rPr>
      </w:pPr>
      <w:r w:rsidRPr="00953D3E">
        <w:rPr>
          <w:rFonts w:ascii="Arial" w:hAnsi="Arial" w:cs="Arial"/>
          <w:b/>
          <w:color w:val="000000"/>
          <w:sz w:val="20"/>
          <w:lang w:val="es-ES"/>
        </w:rPr>
        <w:t>Referencia</w:t>
      </w:r>
      <w:r w:rsidR="008173A2" w:rsidRPr="00953D3E">
        <w:rPr>
          <w:rFonts w:ascii="Arial" w:hAnsi="Arial" w:cs="Arial"/>
          <w:b/>
          <w:color w:val="000000"/>
          <w:sz w:val="20"/>
          <w:lang w:val="es-ES"/>
        </w:rPr>
        <w:t>s</w:t>
      </w:r>
      <w:r w:rsidRPr="00953D3E">
        <w:rPr>
          <w:rFonts w:ascii="Arial" w:hAnsi="Arial" w:cs="Arial"/>
          <w:b/>
          <w:color w:val="000000"/>
          <w:sz w:val="20"/>
          <w:lang w:val="es-ES"/>
        </w:rPr>
        <w:t>: Juan Sitjar</w:t>
      </w:r>
      <w:r w:rsidR="004F54B7" w:rsidRPr="00953D3E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r w:rsidRPr="00953D3E">
        <w:rPr>
          <w:rFonts w:ascii="Arial" w:hAnsi="Arial" w:cs="Arial"/>
          <w:b/>
          <w:color w:val="000000"/>
          <w:sz w:val="20"/>
          <w:lang w:val="es-ES"/>
        </w:rPr>
        <w:t>lliteras (Gerente y Propietario Aram</w:t>
      </w:r>
      <w:r w:rsidR="004F54B7" w:rsidRPr="00953D3E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r w:rsidRPr="00953D3E">
        <w:rPr>
          <w:rFonts w:ascii="Arial" w:hAnsi="Arial" w:cs="Arial"/>
          <w:b/>
          <w:color w:val="000000"/>
          <w:sz w:val="20"/>
          <w:lang w:val="es-ES"/>
        </w:rPr>
        <w:t>Futur S.A Palma De Mallorca España)</w:t>
      </w:r>
      <w:r w:rsidR="008233F2" w:rsidRPr="00953D3E">
        <w:rPr>
          <w:rStyle w:val="Address"/>
          <w:b/>
          <w:sz w:val="20"/>
          <w:szCs w:val="20"/>
          <w:lang w:val="es-CL"/>
        </w:rPr>
        <w:t>#</w:t>
      </w:r>
      <w:r w:rsidRPr="00953D3E">
        <w:rPr>
          <w:rFonts w:ascii="Arial" w:hAnsi="Arial" w:cs="Arial"/>
          <w:b/>
          <w:color w:val="000000"/>
          <w:sz w:val="20"/>
          <w:lang w:val="es-ES"/>
        </w:rPr>
        <w:t>0034665857347</w:t>
      </w:r>
    </w:p>
    <w:p w:rsidR="009A14C8" w:rsidRPr="004F54B7" w:rsidRDefault="004F54B7" w:rsidP="009A14C8">
      <w:pPr>
        <w:pStyle w:val="NormalWeb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b/>
          <w:szCs w:val="28"/>
          <w:u w:val="single"/>
        </w:rPr>
        <w:t>Carrera p</w:t>
      </w:r>
      <w:r w:rsidR="00360DC5" w:rsidRPr="004F54B7">
        <w:rPr>
          <w:rFonts w:ascii="Arial Black" w:hAnsi="Arial Black" w:cs="Arial"/>
          <w:b/>
          <w:szCs w:val="28"/>
          <w:u w:val="single"/>
        </w:rPr>
        <w:t xml:space="preserve">rofesional </w:t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</w:rPr>
        <w:tab/>
      </w:r>
      <w:r w:rsidR="00FF1A0D" w:rsidRPr="004F54B7">
        <w:rPr>
          <w:rFonts w:ascii="Arial Black" w:hAnsi="Arial Black" w:cs="Arial"/>
          <w:sz w:val="20"/>
        </w:rPr>
        <w:tab/>
      </w:r>
    </w:p>
    <w:p w:rsidR="009A14C8" w:rsidRPr="00953D3E" w:rsidRDefault="00AE10CE" w:rsidP="009A14C8">
      <w:pPr>
        <w:pStyle w:val="NormalWeb"/>
        <w:rPr>
          <w:rFonts w:ascii="Arial" w:hAnsi="Arial" w:cs="Arial"/>
          <w:b/>
          <w:sz w:val="20"/>
          <w:szCs w:val="20"/>
        </w:rPr>
      </w:pPr>
      <w:r w:rsidRPr="00953D3E">
        <w:rPr>
          <w:rFonts w:ascii="Arial" w:hAnsi="Arial" w:cs="Arial"/>
          <w:b/>
          <w:sz w:val="20"/>
        </w:rPr>
        <w:t>Técnico profesional</w:t>
      </w:r>
      <w:r w:rsidR="00FF1A0D" w:rsidRPr="00953D3E">
        <w:rPr>
          <w:rFonts w:ascii="Arial" w:hAnsi="Arial" w:cs="Arial"/>
          <w:b/>
          <w:sz w:val="20"/>
        </w:rPr>
        <w:t xml:space="preserve"> en minería</w:t>
      </w:r>
      <w:r w:rsidR="003530B5" w:rsidRPr="00953D3E">
        <w:rPr>
          <w:rFonts w:ascii="Arial" w:hAnsi="Arial" w:cs="Arial"/>
          <w:b/>
          <w:sz w:val="20"/>
        </w:rPr>
        <w:t xml:space="preserve"> ,</w:t>
      </w:r>
      <w:r w:rsidR="00FF1A0D" w:rsidRPr="00953D3E">
        <w:rPr>
          <w:rFonts w:ascii="Arial" w:hAnsi="Arial" w:cs="Arial"/>
          <w:b/>
          <w:sz w:val="20"/>
        </w:rPr>
        <w:t>profesional destacado</w:t>
      </w:r>
      <w:r w:rsidR="004F54B7" w:rsidRPr="00953D3E">
        <w:rPr>
          <w:rFonts w:ascii="Arial" w:hAnsi="Arial" w:cs="Arial"/>
          <w:b/>
          <w:sz w:val="20"/>
        </w:rPr>
        <w:t>;</w:t>
      </w:r>
      <w:r w:rsidR="00FF1A0D" w:rsidRPr="00953D3E">
        <w:rPr>
          <w:rFonts w:ascii="Arial" w:hAnsi="Arial" w:cs="Arial"/>
          <w:b/>
          <w:sz w:val="20"/>
        </w:rPr>
        <w:t xml:space="preserve"> </w:t>
      </w:r>
      <w:r w:rsidR="009A14C8" w:rsidRPr="00953D3E">
        <w:rPr>
          <w:rFonts w:ascii="Arial" w:hAnsi="Arial" w:cs="Arial"/>
          <w:b/>
          <w:sz w:val="20"/>
          <w:szCs w:val="20"/>
        </w:rPr>
        <w:t>poseo conocimientos en las áreas de exploración minera, geología y mineralogía, explotación y apoyo en los procesos de obtención de mineral, prevención de riesgos y medio ambiente, preparación y selección de equipos y maquinarias mineras.</w:t>
      </w:r>
    </w:p>
    <w:p w:rsidR="009A14C8" w:rsidRPr="00953D3E" w:rsidRDefault="009A14C8" w:rsidP="009A14C8">
      <w:pPr>
        <w:pStyle w:val="NormalWeb"/>
        <w:rPr>
          <w:rFonts w:ascii="Arial" w:hAnsi="Arial" w:cs="Arial"/>
          <w:b/>
          <w:sz w:val="20"/>
          <w:szCs w:val="20"/>
        </w:rPr>
      </w:pPr>
      <w:r w:rsidRPr="00953D3E">
        <w:rPr>
          <w:rFonts w:ascii="Arial" w:hAnsi="Arial" w:cs="Arial"/>
          <w:b/>
          <w:sz w:val="20"/>
          <w:szCs w:val="20"/>
        </w:rPr>
        <w:t>mi  formación en materias relativas a Ciencias de la Tierra, prospección, explotación, sistemas de calidad, operación y transporte de las reservas mineras se complementan con el desarrollo de habilidades y destrezas profesionales que me capacitan para apoyar la preparación de proyectos mineros en sus distintas etapas, asistir a otros profesionales del área, aplicar normativas vigentes y trabajar en los niveles productivos y/o de servicios. Esto, con el fin de responder a las exigencias del mercado laboral actual.</w:t>
      </w:r>
    </w:p>
    <w:p w:rsidR="00310D5F" w:rsidRDefault="00310D5F" w:rsidP="008173A2">
      <w:pPr>
        <w:pStyle w:val="Resumesectiontitles"/>
        <w:pBdr>
          <w:top w:val="single" w:sz="18" w:space="19" w:color="7F7F7F"/>
        </w:pBdr>
        <w:rPr>
          <w:rFonts w:ascii="Arial" w:hAnsi="Arial" w:cs="Arial"/>
          <w:sz w:val="20"/>
          <w:lang w:val="es-CL"/>
        </w:rPr>
      </w:pPr>
    </w:p>
    <w:p w:rsidR="004519A8" w:rsidRDefault="004519A8" w:rsidP="008173A2">
      <w:pPr>
        <w:pStyle w:val="Resumesectiontitles"/>
        <w:pBdr>
          <w:top w:val="single" w:sz="18" w:space="19" w:color="7F7F7F"/>
        </w:pBdr>
        <w:rPr>
          <w:rFonts w:ascii="Arial" w:hAnsi="Arial" w:cs="Arial"/>
          <w:sz w:val="20"/>
          <w:lang w:val="es-CL"/>
        </w:rPr>
      </w:pPr>
    </w:p>
    <w:p w:rsidR="004519A8" w:rsidRDefault="004519A8" w:rsidP="008173A2">
      <w:pPr>
        <w:pStyle w:val="Resumesectiontitles"/>
        <w:pBdr>
          <w:top w:val="single" w:sz="18" w:space="19" w:color="7F7F7F"/>
        </w:pBdr>
        <w:rPr>
          <w:rFonts w:ascii="Arial" w:hAnsi="Arial" w:cs="Arial"/>
          <w:b/>
          <w:sz w:val="20"/>
          <w:lang w:val="es-CL"/>
        </w:rPr>
      </w:pPr>
      <w:r w:rsidRPr="004519A8">
        <w:rPr>
          <w:rFonts w:ascii="Arial" w:hAnsi="Arial" w:cs="Arial"/>
          <w:b/>
          <w:sz w:val="20"/>
          <w:lang w:val="es-CL"/>
        </w:rPr>
        <w:t xml:space="preserve">Disponibilidad </w:t>
      </w:r>
      <w:r w:rsidR="00A66D5C" w:rsidRPr="004519A8">
        <w:rPr>
          <w:rFonts w:ascii="Arial" w:hAnsi="Arial" w:cs="Arial"/>
          <w:b/>
          <w:sz w:val="20"/>
          <w:lang w:val="es-CL"/>
        </w:rPr>
        <w:t>inmediata.</w:t>
      </w:r>
    </w:p>
    <w:p w:rsidR="004519A8" w:rsidRPr="004519A8" w:rsidRDefault="004519A8" w:rsidP="008173A2">
      <w:pPr>
        <w:pStyle w:val="Resumesectiontitles"/>
        <w:pBdr>
          <w:top w:val="single" w:sz="18" w:space="19" w:color="7F7F7F"/>
        </w:pBdr>
        <w:rPr>
          <w:rFonts w:ascii="Arial" w:hAnsi="Arial" w:cs="Arial"/>
          <w:b/>
          <w:sz w:val="24"/>
          <w:szCs w:val="24"/>
          <w:lang w:val="es-CL"/>
        </w:rPr>
      </w:pPr>
    </w:p>
    <w:sectPr w:rsidR="004519A8" w:rsidRPr="004519A8" w:rsidSect="00310D5F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Franklin Gothic Heavy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E7314"/>
    <w:multiLevelType w:val="hybridMultilevel"/>
    <w:tmpl w:val="2E4A4960"/>
    <w:lvl w:ilvl="0" w:tplc="EA4884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543BF"/>
    <w:multiLevelType w:val="singleLevel"/>
    <w:tmpl w:val="54B89D80"/>
    <w:lvl w:ilvl="0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/>
  <w:rsids>
    <w:rsidRoot w:val="00247AF3"/>
    <w:rsid w:val="000070F3"/>
    <w:rsid w:val="00017928"/>
    <w:rsid w:val="00022693"/>
    <w:rsid w:val="000257A7"/>
    <w:rsid w:val="000922F1"/>
    <w:rsid w:val="000A07AF"/>
    <w:rsid w:val="000B1DE7"/>
    <w:rsid w:val="000C778E"/>
    <w:rsid w:val="00102BC2"/>
    <w:rsid w:val="001235B3"/>
    <w:rsid w:val="001467D1"/>
    <w:rsid w:val="00163110"/>
    <w:rsid w:val="00173C2C"/>
    <w:rsid w:val="001A2557"/>
    <w:rsid w:val="001A3A5B"/>
    <w:rsid w:val="001A4BD9"/>
    <w:rsid w:val="001A63E8"/>
    <w:rsid w:val="001C7323"/>
    <w:rsid w:val="001D7178"/>
    <w:rsid w:val="001F2E3F"/>
    <w:rsid w:val="002117F6"/>
    <w:rsid w:val="00225395"/>
    <w:rsid w:val="00226BC3"/>
    <w:rsid w:val="0024001C"/>
    <w:rsid w:val="00247AF3"/>
    <w:rsid w:val="002633F9"/>
    <w:rsid w:val="00276DAA"/>
    <w:rsid w:val="002861DB"/>
    <w:rsid w:val="002909AA"/>
    <w:rsid w:val="00294013"/>
    <w:rsid w:val="002E5C92"/>
    <w:rsid w:val="0030518F"/>
    <w:rsid w:val="00310D5F"/>
    <w:rsid w:val="00315971"/>
    <w:rsid w:val="00340AFE"/>
    <w:rsid w:val="00342CD1"/>
    <w:rsid w:val="003530B5"/>
    <w:rsid w:val="00355706"/>
    <w:rsid w:val="00360DC5"/>
    <w:rsid w:val="0037074B"/>
    <w:rsid w:val="0038069A"/>
    <w:rsid w:val="00383C61"/>
    <w:rsid w:val="00385911"/>
    <w:rsid w:val="003C0BE9"/>
    <w:rsid w:val="003C652E"/>
    <w:rsid w:val="003D264B"/>
    <w:rsid w:val="003D26B8"/>
    <w:rsid w:val="003E4858"/>
    <w:rsid w:val="003F7C27"/>
    <w:rsid w:val="004057C1"/>
    <w:rsid w:val="00415BC8"/>
    <w:rsid w:val="004451DC"/>
    <w:rsid w:val="004519A8"/>
    <w:rsid w:val="00456B89"/>
    <w:rsid w:val="00487019"/>
    <w:rsid w:val="004F54B7"/>
    <w:rsid w:val="005164F2"/>
    <w:rsid w:val="00534464"/>
    <w:rsid w:val="005541A1"/>
    <w:rsid w:val="0057471A"/>
    <w:rsid w:val="0058172A"/>
    <w:rsid w:val="005946B0"/>
    <w:rsid w:val="00596E8F"/>
    <w:rsid w:val="005B0840"/>
    <w:rsid w:val="00612624"/>
    <w:rsid w:val="00626BD7"/>
    <w:rsid w:val="00647529"/>
    <w:rsid w:val="0065547C"/>
    <w:rsid w:val="006909DE"/>
    <w:rsid w:val="006A722F"/>
    <w:rsid w:val="006C3362"/>
    <w:rsid w:val="00732E90"/>
    <w:rsid w:val="00764576"/>
    <w:rsid w:val="007B4BF7"/>
    <w:rsid w:val="007B71AB"/>
    <w:rsid w:val="008173A2"/>
    <w:rsid w:val="008233F2"/>
    <w:rsid w:val="00826E24"/>
    <w:rsid w:val="0083189C"/>
    <w:rsid w:val="00843692"/>
    <w:rsid w:val="008544AE"/>
    <w:rsid w:val="008664C0"/>
    <w:rsid w:val="00870549"/>
    <w:rsid w:val="008A4092"/>
    <w:rsid w:val="008B29BE"/>
    <w:rsid w:val="008D1029"/>
    <w:rsid w:val="008F16A3"/>
    <w:rsid w:val="0091226F"/>
    <w:rsid w:val="009322E6"/>
    <w:rsid w:val="00947672"/>
    <w:rsid w:val="00953D3E"/>
    <w:rsid w:val="00955E46"/>
    <w:rsid w:val="009762E7"/>
    <w:rsid w:val="00997CA9"/>
    <w:rsid w:val="009A14C8"/>
    <w:rsid w:val="009B2DDC"/>
    <w:rsid w:val="009E00B0"/>
    <w:rsid w:val="009F130C"/>
    <w:rsid w:val="00A1274B"/>
    <w:rsid w:val="00A378A8"/>
    <w:rsid w:val="00A52190"/>
    <w:rsid w:val="00A66D5C"/>
    <w:rsid w:val="00A73F10"/>
    <w:rsid w:val="00A8460E"/>
    <w:rsid w:val="00A9214D"/>
    <w:rsid w:val="00AA6076"/>
    <w:rsid w:val="00AE10CE"/>
    <w:rsid w:val="00B13155"/>
    <w:rsid w:val="00B232F3"/>
    <w:rsid w:val="00B2428B"/>
    <w:rsid w:val="00B274FF"/>
    <w:rsid w:val="00B301E3"/>
    <w:rsid w:val="00B401F7"/>
    <w:rsid w:val="00B40B4F"/>
    <w:rsid w:val="00B418F1"/>
    <w:rsid w:val="00B42282"/>
    <w:rsid w:val="00B4736F"/>
    <w:rsid w:val="00B65CE3"/>
    <w:rsid w:val="00B71B0F"/>
    <w:rsid w:val="00B73BAD"/>
    <w:rsid w:val="00B75A4E"/>
    <w:rsid w:val="00B80657"/>
    <w:rsid w:val="00B93422"/>
    <w:rsid w:val="00BC2EF9"/>
    <w:rsid w:val="00BD257E"/>
    <w:rsid w:val="00BE6715"/>
    <w:rsid w:val="00BF192D"/>
    <w:rsid w:val="00C0203E"/>
    <w:rsid w:val="00C20520"/>
    <w:rsid w:val="00C51D65"/>
    <w:rsid w:val="00C534A7"/>
    <w:rsid w:val="00C93FD0"/>
    <w:rsid w:val="00C97370"/>
    <w:rsid w:val="00CD21C2"/>
    <w:rsid w:val="00CF35BA"/>
    <w:rsid w:val="00D00FB9"/>
    <w:rsid w:val="00D01875"/>
    <w:rsid w:val="00D06142"/>
    <w:rsid w:val="00D20372"/>
    <w:rsid w:val="00D41517"/>
    <w:rsid w:val="00D672BA"/>
    <w:rsid w:val="00D753D1"/>
    <w:rsid w:val="00D8776B"/>
    <w:rsid w:val="00D935B3"/>
    <w:rsid w:val="00DA09B4"/>
    <w:rsid w:val="00DA6C95"/>
    <w:rsid w:val="00E01AEC"/>
    <w:rsid w:val="00E151C3"/>
    <w:rsid w:val="00E6376A"/>
    <w:rsid w:val="00E72905"/>
    <w:rsid w:val="00E74B3B"/>
    <w:rsid w:val="00E87D53"/>
    <w:rsid w:val="00EB3D90"/>
    <w:rsid w:val="00EC2C7B"/>
    <w:rsid w:val="00ED5FF4"/>
    <w:rsid w:val="00EE2D15"/>
    <w:rsid w:val="00F40927"/>
    <w:rsid w:val="00F6371B"/>
    <w:rsid w:val="00F652AF"/>
    <w:rsid w:val="00F86225"/>
    <w:rsid w:val="00FB1A3E"/>
    <w:rsid w:val="00FB6094"/>
    <w:rsid w:val="00FC4C06"/>
    <w:rsid w:val="00FF1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AF3"/>
    <w:rPr>
      <w:rFonts w:ascii="Garamond" w:hAnsi="Garamond"/>
      <w:sz w:val="23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ame">
    <w:name w:val="Name"/>
    <w:qFormat/>
    <w:rsid w:val="00247AF3"/>
    <w:rPr>
      <w:rFonts w:ascii="Arial Black" w:hAnsi="Arial Black" w:cs="Arial"/>
      <w:b/>
      <w:bCs/>
      <w:caps/>
      <w:sz w:val="40"/>
      <w:szCs w:val="40"/>
    </w:rPr>
  </w:style>
  <w:style w:type="character" w:customStyle="1" w:styleId="Address">
    <w:name w:val="Address"/>
    <w:qFormat/>
    <w:rsid w:val="00247AF3"/>
    <w:rPr>
      <w:rFonts w:ascii="Arial" w:hAnsi="Arial" w:cs="Arial"/>
      <w:sz w:val="17"/>
      <w:szCs w:val="17"/>
    </w:rPr>
  </w:style>
  <w:style w:type="character" w:customStyle="1" w:styleId="Headlinejobtitle">
    <w:name w:val="Headline job title"/>
    <w:qFormat/>
    <w:rsid w:val="00247AF3"/>
    <w:rPr>
      <w:rFonts w:ascii="Arial" w:hAnsi="Arial" w:cs="Arial"/>
      <w:caps/>
      <w:spacing w:val="12"/>
      <w:sz w:val="30"/>
      <w:szCs w:val="44"/>
    </w:rPr>
  </w:style>
  <w:style w:type="character" w:customStyle="1" w:styleId="Text">
    <w:name w:val="Text"/>
    <w:rsid w:val="00247AF3"/>
    <w:rPr>
      <w:rFonts w:ascii="Arial" w:hAnsi="Arial" w:cs="Tahoma"/>
      <w:sz w:val="20"/>
      <w:szCs w:val="20"/>
    </w:rPr>
  </w:style>
  <w:style w:type="paragraph" w:customStyle="1" w:styleId="Resumesectiontitles">
    <w:name w:val="Resume section titles"/>
    <w:basedOn w:val="Normal"/>
    <w:rsid w:val="00247AF3"/>
    <w:pPr>
      <w:pBdr>
        <w:top w:val="single" w:sz="18" w:space="1" w:color="7F7F7F"/>
      </w:pBdr>
      <w:spacing w:before="240" w:after="160"/>
    </w:pPr>
    <w:rPr>
      <w:rFonts w:ascii="Arial Black" w:hAnsi="Arial Black"/>
      <w:sz w:val="28"/>
      <w:szCs w:val="20"/>
    </w:rPr>
  </w:style>
  <w:style w:type="paragraph" w:customStyle="1" w:styleId="BulletPoints">
    <w:name w:val="Bullet Points"/>
    <w:basedOn w:val="Normal"/>
    <w:qFormat/>
    <w:rsid w:val="00247AF3"/>
    <w:pPr>
      <w:numPr>
        <w:numId w:val="1"/>
      </w:numPr>
      <w:spacing w:before="80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EC2C7B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AF3"/>
    <w:rPr>
      <w:rFonts w:ascii="Garamond" w:hAnsi="Garamond"/>
      <w:sz w:val="23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ame">
    <w:name w:val="Name"/>
    <w:qFormat/>
    <w:rsid w:val="00247AF3"/>
    <w:rPr>
      <w:rFonts w:ascii="Arial Black" w:hAnsi="Arial Black" w:cs="Arial"/>
      <w:b/>
      <w:bCs/>
      <w:caps/>
      <w:sz w:val="40"/>
      <w:szCs w:val="40"/>
    </w:rPr>
  </w:style>
  <w:style w:type="character" w:customStyle="1" w:styleId="Address">
    <w:name w:val="Address"/>
    <w:qFormat/>
    <w:rsid w:val="00247AF3"/>
    <w:rPr>
      <w:rFonts w:ascii="Arial" w:hAnsi="Arial" w:cs="Arial"/>
      <w:sz w:val="17"/>
      <w:szCs w:val="17"/>
    </w:rPr>
  </w:style>
  <w:style w:type="character" w:customStyle="1" w:styleId="Headlinejobtitle">
    <w:name w:val="Headline job title"/>
    <w:qFormat/>
    <w:rsid w:val="00247AF3"/>
    <w:rPr>
      <w:rFonts w:ascii="Arial" w:hAnsi="Arial" w:cs="Arial"/>
      <w:caps/>
      <w:spacing w:val="12"/>
      <w:sz w:val="30"/>
      <w:szCs w:val="44"/>
    </w:rPr>
  </w:style>
  <w:style w:type="character" w:customStyle="1" w:styleId="Text">
    <w:name w:val="Text"/>
    <w:rsid w:val="00247AF3"/>
    <w:rPr>
      <w:rFonts w:ascii="Arial" w:hAnsi="Arial" w:cs="Tahoma"/>
      <w:sz w:val="20"/>
      <w:szCs w:val="20"/>
    </w:rPr>
  </w:style>
  <w:style w:type="paragraph" w:customStyle="1" w:styleId="Resumesectiontitles">
    <w:name w:val="Resume section titles"/>
    <w:basedOn w:val="Normal"/>
    <w:rsid w:val="00247AF3"/>
    <w:pPr>
      <w:pBdr>
        <w:top w:val="single" w:sz="18" w:space="1" w:color="7F7F7F"/>
      </w:pBdr>
      <w:spacing w:before="240" w:after="160"/>
    </w:pPr>
    <w:rPr>
      <w:rFonts w:ascii="Arial Black" w:hAnsi="Arial Black"/>
      <w:sz w:val="28"/>
      <w:szCs w:val="20"/>
    </w:rPr>
  </w:style>
  <w:style w:type="paragraph" w:customStyle="1" w:styleId="BulletPoints">
    <w:name w:val="Bullet Points"/>
    <w:basedOn w:val="Normal"/>
    <w:qFormat/>
    <w:rsid w:val="00247AF3"/>
    <w:pPr>
      <w:numPr>
        <w:numId w:val="1"/>
      </w:numPr>
      <w:spacing w:before="80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5560-097B-4A6A-9016-1D79C008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808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Flex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Usuario</cp:lastModifiedBy>
  <cp:revision>62</cp:revision>
  <dcterms:created xsi:type="dcterms:W3CDTF">2014-09-30T17:12:00Z</dcterms:created>
  <dcterms:modified xsi:type="dcterms:W3CDTF">2015-04-01T19:35:00Z</dcterms:modified>
</cp:coreProperties>
</file>